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57"/>
        <w:gridCol w:w="8433"/>
      </w:tblGrid>
      <w:tr w:rsidR="005F47C4" w:rsidTr="000000E9">
        <w:tc>
          <w:tcPr>
            <w:tcW w:w="2357" w:type="dxa"/>
          </w:tcPr>
          <w:p w:rsidR="005F47C4" w:rsidRDefault="005F47C4" w:rsidP="00CA3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ED7E7D">
              <w:rPr>
                <w:rFonts w:ascii="Tahoma" w:hAnsi="Tahoma" w:cs="Tahoma"/>
                <w:b/>
                <w:bCs/>
                <w:noProof/>
                <w:color w:val="0E0E0E"/>
                <w:sz w:val="24"/>
                <w:szCs w:val="20"/>
                <w:lang w:eastAsia="es-MX"/>
              </w:rPr>
              <w:drawing>
                <wp:inline distT="0" distB="0" distL="0" distR="0" wp14:anchorId="7BBC4C90" wp14:editId="01D23577">
                  <wp:extent cx="771900" cy="790575"/>
                  <wp:effectExtent l="19050" t="0" r="9150" b="0"/>
                  <wp:docPr id="2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9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3" w:type="dxa"/>
          </w:tcPr>
          <w:p w:rsidR="005F47C4" w:rsidRPr="00490364" w:rsidRDefault="005F47C4" w:rsidP="00CA3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  <w:t>INSTITUTO NACIONAL DE SALUD PUBLICA</w:t>
            </w:r>
          </w:p>
          <w:p w:rsidR="005F47C4" w:rsidRDefault="005F47C4" w:rsidP="00CA38C2">
            <w:pPr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  <w:t>CENTRO DE INVESTIGACION EN EVALUACIÓN Y ENCUESTAS</w:t>
            </w:r>
          </w:p>
          <w:p w:rsidR="005F47C4" w:rsidRPr="00490364" w:rsidRDefault="005F47C4" w:rsidP="00CA38C2">
            <w:pPr>
              <w:jc w:val="center"/>
              <w:rPr>
                <w:rFonts w:ascii="Tahoma" w:hAnsi="Tahoma" w:cs="Tahoma"/>
                <w:b/>
                <w:bCs/>
                <w:color w:val="0E0E0E"/>
                <w:sz w:val="28"/>
                <w:szCs w:val="24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8"/>
                <w:szCs w:val="24"/>
              </w:rPr>
              <w:t>ENSANUT 2012</w:t>
            </w:r>
          </w:p>
          <w:p w:rsidR="005F47C4" w:rsidRPr="00C73AF4" w:rsidRDefault="005F47C4" w:rsidP="00CA38C2">
            <w:pPr>
              <w:jc w:val="center"/>
              <w:rPr>
                <w:rFonts w:ascii="Tahoma" w:hAnsi="Tahoma" w:cs="Tahoma"/>
                <w:b/>
                <w:bCs/>
                <w:color w:val="0E0E0E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E0E0E"/>
                <w:szCs w:val="20"/>
              </w:rPr>
              <w:t xml:space="preserve">Unidades de medición de la tabla de datos </w:t>
            </w:r>
            <w:r w:rsidR="000000E9">
              <w:rPr>
                <w:rFonts w:ascii="Tahoma" w:hAnsi="Tahoma" w:cs="Tahoma"/>
                <w:b/>
                <w:bCs/>
                <w:color w:val="0E0E0E"/>
                <w:szCs w:val="20"/>
              </w:rPr>
              <w:t>INTEGRANTES</w:t>
            </w:r>
          </w:p>
          <w:p w:rsidR="005F47C4" w:rsidRDefault="005F47C4" w:rsidP="00CA3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</w:p>
        </w:tc>
      </w:tr>
    </w:tbl>
    <w:p w:rsidR="000000E9" w:rsidRDefault="000000E9" w:rsidP="00490364">
      <w:pPr>
        <w:jc w:val="center"/>
        <w:rPr>
          <w:rFonts w:ascii="Tahoma" w:hAnsi="Tahoma" w:cs="Tahoma"/>
          <w:b/>
          <w:bCs/>
          <w:color w:val="0E0E0E"/>
          <w:sz w:val="24"/>
          <w:szCs w:val="24"/>
        </w:rPr>
      </w:pPr>
    </w:p>
    <w:p w:rsidR="00490364" w:rsidRDefault="000000E9" w:rsidP="00490364">
      <w:pPr>
        <w:jc w:val="center"/>
        <w:rPr>
          <w:rFonts w:ascii="Tahoma" w:hAnsi="Tahoma" w:cs="Tahoma"/>
          <w:b/>
          <w:bCs/>
          <w:color w:val="0E0E0E"/>
          <w:szCs w:val="20"/>
        </w:rPr>
      </w:pPr>
      <w:r>
        <w:rPr>
          <w:rFonts w:ascii="Tahoma" w:hAnsi="Tahoma" w:cs="Tahoma"/>
          <w:b/>
          <w:bCs/>
          <w:color w:val="0E0E0E"/>
          <w:sz w:val="24"/>
          <w:szCs w:val="24"/>
        </w:rPr>
        <w:t>En este documento se describe las unidades de las variables de escala o razón; cuando las variables son cualitativas  no tienen escala, se anota "Cualitativa" y al final se listan las categorías.</w:t>
      </w:r>
    </w:p>
    <w:tbl>
      <w:tblPr>
        <w:tblW w:w="10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1001"/>
        <w:gridCol w:w="5180"/>
        <w:gridCol w:w="1620"/>
        <w:gridCol w:w="1040"/>
      </w:tblGrid>
      <w:tr w:rsidR="00281863" w:rsidRPr="00281863" w:rsidTr="00281863">
        <w:trPr>
          <w:trHeight w:val="27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0000E9" w:rsidRPr="00281863" w:rsidTr="00281863">
        <w:trPr>
          <w:trHeight w:val="495"/>
        </w:trPr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00E9" w:rsidRPr="00EB02F7" w:rsidRDefault="000000E9" w:rsidP="000000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Variable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00E9" w:rsidRPr="00EB02F7" w:rsidRDefault="000000E9" w:rsidP="000000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Columna</w:t>
            </w:r>
          </w:p>
        </w:tc>
        <w:tc>
          <w:tcPr>
            <w:tcW w:w="5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0E9" w:rsidRPr="00EB02F7" w:rsidRDefault="000000E9" w:rsidP="000000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Etiqueta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0E9" w:rsidRPr="00EB02F7" w:rsidRDefault="000000E9" w:rsidP="000000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Unidad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0E9" w:rsidRPr="00EB02F7" w:rsidRDefault="000000E9" w:rsidP="000000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Dígitos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folio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Folio consecutivo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intp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Número de Integrante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entidad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munici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Municipio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edad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Día de nacimiento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Día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 de nacimiento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anio_nac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 de nacimiento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Fecha de nacimiento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fecha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es (NOMBRE) del (la) jefe(a) del hogar?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h207esp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Especifíque que otro parentesco: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esta vivienda, ¿vive la madre de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h208q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esta vivienda, ¿vive el padre de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h209q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Cuando (USTED/NOMBRE) tiene problemas de salud ¿en dónde se atiende usualmente?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h210b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Cuando (USTED/NOMBRE) tiene problemas de salud ¿en dónde se atiende usualmente?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h210esp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está afiliado(a) o inscrito(a) a los servicios médicos: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está afiliado(a) o inscrito(a) a los servicios médicos: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está afiliado(a) inscrito(a) (respuesta de 2.11) por: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está afiliado(a) inscrito(a) (respuesta de 2.11) por: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dependencia trabaja o trabajaba?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fecha se afilió al Seguro Popular? MES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fecha se afilió al Seguro Popular? AÑO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Ahora quiero preguntarle: ¿(USTED/NOMBRE) habla alguna lengua indígena?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h213a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lengua indígena habla (USTED/NOMBRE)?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h213b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lengua indígena habla (USTED/NOMBRE)?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h213esp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h214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 habla también español?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acuerdo con la cultura de (USTED/NOMBRE) ¿ella (él) se considera indígena?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sabe leer y escribir un recado?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actualmente va a la escuela?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h218a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es el último año y grado que aprobó (USTED/NOMBRE) en la escuela?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h218b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¿Cuál es el último año y grado que aprobó (USTED/NOMBRE) en la escuela?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h218a1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fue a una escuela especial o a un grupo de educación especial en una escuela normal?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(USTED/NOMBRE)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esta vivienda, ¿vive la pareja o esposa(o) de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h220q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Ahora le voy a preguntar por la situación laboral. ¿La semana pasada (USTED/NOMBRE) trabajó por lo menos una hora?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Aunque ya me dijo que (USTED/NOMBRE) (RESPUESTA DE 2.21) ¿la semana pasada: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su trabajo de la semana pasada(USTED/NOMBRE)fue: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(USTED/NOMBRE) recibe por su trabajo:   servicio médico (IMSS, ISSSTE u otro)?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aguinaldo?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vacaciones con goce de sueldo?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reparto de utilidades o prima vacacional?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ahorro para el retiro(SAR o AFORE)?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otras prestaciones?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entonces, ¿no recibe ninguna prestación laboral?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h224h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por su trabajo:     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horas trabajó (USTED/NOMBRE) la semana pasada?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Horas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h226a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 puede decir, ¿cuánto obtiene o recibe (USTED/NOMBRE) por su trabajo?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h226b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 puede decir, ¿cuánto obtiene o recibe (USTED/NOMBRE) por su trabajo? CANTIDAD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Pesos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programas de gobierno como Oportunidades, Procampo, becas, ayuda a madres solteras, adultos mayores, etc?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jubilación o pensión?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ayuda de personas que viven en otro país?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ayuda de personas que viven dentro del país?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otras fuentes?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(USTED/NOMBRE) recibe dinero por:     Ninguna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las últimas dos semanas (USTED/NOMBRE) ha tenido algún problema de salud, por enfermedad o lesiones físicas por accidente o agresiones?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¿Podría decirme cuál fue el último problema de salud que tuvo (USTED/NOMBRE) en las últimas dos semanas?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¿Está (USTED/NOMBRE) recibiendo atención por este padecimiento?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h302b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Relacionado con su problema de salud, ¿utilizó algún medicamento con o sin receta?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 pagó por los medicamentos que utilizó?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Pesos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el momento en que (USTED/NOMBRE) presentó ese problema de salud, ¿pensó usted que era...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h304a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(lo) atendió a (USTED/NOMBRE)?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h304b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(lo) atendió a (USTED/NOMBRE)?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h304esp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no se atendió (USTED/NOMBRE) con un médico, enfermera ó algún otro personal de salud?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no se atendió (USTED/NOMBRE) con un médico, enfermera ó algún otro personal de salud?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no se atendió (USTED/NOMBRE) con un médico, enfermera ó algún otro personal de salud?   3a.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¿Me puede decir el nombre de la enfermedad que le dijeron que no podían atender porque no está cubierta por el seguro?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institución de salud se atendió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h306esp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caminar, moverse, subir o bajar?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ver, aun usando lentes?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hablar, comunicarse o conversar?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oír, aun usando aparato auditivo?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vestirse, bañarse o comer?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poner atención o aprender cosas sencillas?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entender lo que le dicen?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h307h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aprender a hacer cosas como otras personas de su 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h307i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su vida diaria, ¿(USTED/NOMBRE) tiene dificultad al realizar las siguientes actividades:     Entonces, ¿no tiene dificultad física o mental?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caminar, moverse, subir o bajar?...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ver, aun usando lentes?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hablar, comunicarse o conversar?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oír, aun usando aparato auditivo?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vestirse, bañarse o comer?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poner atención o aprender cosas sencillas?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h307a7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entender lo que dicen?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¿(USTED/NOMBRE) tiene dificultad para aprender a hacer cosas como otras personas de su 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las últimas dos semanas, ¿(USTED/NOMBRE) solicitó o recibió consulta, (que no haya requerido hospitalización), por enfermedad, control de la misma, lesión o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algún médico le diagnosticó a (USTED/NOMBRE)?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algún médico le diagnosticó a (USTED/NOMBRE)?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algún médico le diagnosticó a (USTED/NOMBRE)?   3a.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el último año ¿(USTED/NOMBRE) ha donado sangre?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la razón por la que (USTED/NOMBRE) donó sangre?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h310aesp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este último año, ¿(USTED/NOMBRE) estuvo hospitalizado(a) o internado(a)?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72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Ahora le preguntaré por la última vez que estuvo hospitalizado(a) (USTED/NOMBRE), ¿Por qué motivo fue hospitalizado(a)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h312esp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hospital donde estuvo internado(a) (USTED/NOMBRE), ¿a qué institución pertenece?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h313esp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h313a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¿Esta atención fue financiada por el Seguro Popular?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total, ¿cuántas veces estuvo hospitalizado(a) (USTED/NOMBRE) en el último año?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Hospitalizaciones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total, ¿cuántos días estuvo (lleva) internado(a) (USTED/NOMBRE) en el último año?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última vez que estuvo hospitalizado(a) (USTED/NOMBRE) ¿requirió de alguna transfusión de sangre?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h316esp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(USTED/NOMBRE) tuviera la oportunidad de escoger ¿regresaría a ese mismo lugar para la hospitalización?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no regresaría (USTED/NOMBRE)?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h318esp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general la calidad de la atención que recibió fue ...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le pareció (MUY BUENA O BUENA) la atención que recibió?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le pareció (MUY BUENA O BUENA) la atención que recibió?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le pareció (MUY BUENA O BUENA) la atención que recibió?   3a.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qué le pareció (REGULAR, MALA O MUY MALA) la atención que recibió?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qué le pareció (REGULAR, MALA O MUY MALA) la atención que recibió?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h321esp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1a.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2a.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h401c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3a.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4a.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5a.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 ¿alguna persona de este hogar recibió apoyo del programa de...   6a. OPCION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h401esp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code_upm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UPM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est_dis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Diseño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est_urb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Urbanidad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est_marg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Marginalidad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pondei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Ponderador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Numerico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1863" w:rsidRPr="00281863" w:rsidTr="00281863">
        <w:trPr>
          <w:trHeight w:val="270"/>
        </w:trPr>
        <w:tc>
          <w:tcPr>
            <w:tcW w:w="12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est_var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138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Estrato para calcular varianzas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</w:tr>
      <w:tr w:rsidR="00281863" w:rsidRPr="00BC11A6" w:rsidTr="00281863">
        <w:trPr>
          <w:trHeight w:val="255"/>
        </w:trPr>
        <w:tc>
          <w:tcPr>
            <w:tcW w:w="7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9D141D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9D141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Variables in the working file</w:t>
            </w:r>
            <w:r w:rsidR="00BC11A6" w:rsidRPr="009D141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</w:t>
            </w:r>
          </w:p>
          <w:p w:rsidR="00BC11A6" w:rsidRPr="009D141D" w:rsidRDefault="00BC11A6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:rsidR="00BC11A6" w:rsidRPr="00BC11A6" w:rsidRDefault="00BC11A6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Finalmente, se describen los valores de las variables categóricas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BC11A6" w:rsidTr="00281863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BC11A6" w:rsidTr="00281863">
        <w:trPr>
          <w:trHeight w:val="27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BC11A6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9D141D" w:rsidRPr="00281863" w:rsidTr="00281863">
        <w:trPr>
          <w:trHeight w:val="270"/>
        </w:trPr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D141D" w:rsidRPr="00FC2278" w:rsidRDefault="009D141D" w:rsidP="009D14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bookmarkStart w:id="0" w:name="_GoBack" w:colFirst="0" w:colLast="2"/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Variable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141D" w:rsidRPr="00FC2278" w:rsidRDefault="009D141D" w:rsidP="009D14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 Valor</w:t>
            </w:r>
          </w:p>
        </w:tc>
        <w:tc>
          <w:tcPr>
            <w:tcW w:w="5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141D" w:rsidRPr="00FC2278" w:rsidRDefault="009D141D" w:rsidP="009D14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Categoría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1D" w:rsidRPr="00281863" w:rsidRDefault="009D141D" w:rsidP="009D14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1D" w:rsidRPr="00281863" w:rsidRDefault="009D141D" w:rsidP="009D1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bookmarkEnd w:id="0"/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edad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Menores de un año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130 años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 edad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anio_nac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Jefe(a)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Esposo(a) o compañero(a)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Hijo(a)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Nieto(a)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Nuera o yerno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Madre o padre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Suegra(o)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parentesco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vive en 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ya falleció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vive en 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ya falleció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o 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u Hospital de la SSA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 automedica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se atiende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h210b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o 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u Hospital de la SSA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 automedica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se atiende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 ISSSTE?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ISSSTE estatal?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Pemex?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o Marina?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Seguro Popular o para una Nueva Generación?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un seguro privado?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otra institución?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entonces, ¿no está afiliado o inscrito  a los servicios médi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 ISSSTE?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ISSSTE estatal?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Pemex?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o Marina?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Seguro Popular o para una Nueva Generación?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un seguro privado?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otra institución?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entonces, ¿no está afiliado o inscrito  a los servicios médi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prestación en el trabajo?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jubilación o invalidez?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algún familiar en el hogar?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muerte del asegurado?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 estudiante?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contratación propia?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algún familiar de otro hogar?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prestación en el trabajo?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jubilación o invalidez?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algún familiar en el hogar?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muerte del asegurado?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 estudiante?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contratación propia?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algún familiar de otro hogar?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h211b1b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h212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h213a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Náhuatl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Maya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Zapoteco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Mixteco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Tzotzil/tzeltal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Otomí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Totonaca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Mazateco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Huasteco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Chinanteco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Mazahua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Mixe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h213b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Náhuatl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Maya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Zapoteco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Mixteco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Tzotzil/tzeltal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Otomí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Totonaca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Mazateco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Huasteco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Chinanteco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Mazahua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Mixe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h218a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Preescolar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Primaria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Secundaria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Preparatoria o Bachillerato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Normal básica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Estudios técnicos o comerciales con primaria terminada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Estudios técnicos o comerciales con secundaria terminada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Estudios técnicos o comerciales con preparatoria terminada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Normal de licenciatura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Licenciatura o profesional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Maestría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Doctorado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h218a1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h219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vive con su pareja en unión libre?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separado(a)?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divorciado(a)?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viudo(a)?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está casado(a)?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está soltero(a)?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vive en 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ya falleció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tenía trabajo pero no trabajó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buscó trabajo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es jubilado (a) o pensionado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es estudiante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se dedica a los quehaceres del hogar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tiene alguna limitación física o mental permanente que 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estaba en otra situación diferente a las anteriores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ayudó en un negocio (familiar o no familiar)?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vendió algún producto?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hizo algún producto para vender?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ayudó en las labores del campo o en la cría de animales?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realizó otro tipo de actividad a cambio de un pago? por ejem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estuvo de aprendiz o haciendo su servicio social?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cuidó de un enfermo sin pago alguno a cambio?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cuidó de una persona con discapacidad sin pago alguno a camb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ayudó ni trabajó?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empleada(o) u obrera(o)?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jornalera(o) o peón?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ayudante?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patrón(a) o empleador(a)? (contrata trabajadores)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trabajador(a) por cuenta propia? (no contrata trabajadores)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trabajador(a) familiar sin pago?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h224h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h226a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 día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la semana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la quincena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 mes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 año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recibe ingresos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h226b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h227f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Infecciones respiratorias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Neumonía o bronconeumonía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Enfermedad pulmonar obstructiva crónica (bronquitis crónica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Cáncer o tumores malignos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Tos, catarro, dolor de garganta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Tuberculosis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Enfermedades del corazón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Fiebre reumática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Infección de oído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Conjuntivitis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Asma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Diarrea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Enfermedades renales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Infección de vías urinarias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Gastritis o úlcera gástrica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Colitis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Parasitosis intestinal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Obesidad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Dolor de cabeza  o cefalea sin otra manifestación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Fiebre sin otra manifestación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exantemática (varicela, rubéola, escarlatina)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Hepatitis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Infección de transmisión sexual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VIH/SIDA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Diabetes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Hipertensión arterial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Embolia o derrame cerebral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Artritis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Alergias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Problemas de la piel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bucodental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Paludismo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Dengue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Intoxicación por venenode alacrán, serpiente o araña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Alcoholismo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Tabaquismo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Padecimientos generados por consumo de drogas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física por accidente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física por agresión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Pérdida de la memoria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Estrés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Depresión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Susto, empacho, mal de ojo o aire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problema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h302c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pagó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leve?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leve?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moderado?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grave?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grave?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h304a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Familiar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Amigo(a)/Vecino(a)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Dependiente de la farmacia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Curandero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Yerbero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Homeópata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Naturista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Acupunturista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Encargado de la comunidad/promotor/auxiliar de salud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general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especialista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Dentista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Nutriólogo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Nadie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h304b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Familiar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Amigo(a)/Vecino(a)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Dependiente de la farmacia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Curandero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Yerbero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Homeópata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Naturista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Acupunturista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Encargado de la comunidad/promotor/auxiliar de salud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general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especialista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Dentista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Nutriólogo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Nadie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fue necesario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hay dónde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caro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tenía dinero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Está muy lejos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Falta de confianza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Tratan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tiempo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Fue pero no lo atendieron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Decidió no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quien lo llevara o acompañarla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el seguro no cubría la enfermedad que tenía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solicitaron un pase de referencia y no lo pudo conseguir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el lugar a donde lo enviaron no atendían a las personas q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unidad médica estaba cerrada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alcanzó ficha/había mucha 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su problema no era urgente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tenía que pagar por la atención y los medicam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unidad médica no tenían el equipo necesario para atend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había servicio en el horario en que lo necesitaba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Los trámites eran muy tardados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pasar a consulta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ser hospitalizado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fue necesario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hay dónde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caro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tenía dinero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Está muy lejos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Falta de confianza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Tratan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tiempo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Fue pero no lo atendieron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Decidió no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quien lo llevara o acompañarla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el seguro no cubría la enfermedad que tenía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solicitaron un pase de referencia y no lo pudo conseguir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el lugar a donde lo enviaron no atendían a las personas q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unidad médica estaba cerrada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alcanzó ficha/había mucha 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su problema no era urgente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tenía que pagar por la atención y los medicam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unidad médica no tenían el equipo necesario para atend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había servicio en el horario en que lo necesitaba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Los trámites eran muy tardados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pasar a consulta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ser hospitalizado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h305c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fue necesario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hay dónde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caro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tenía dinero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Está muy lejos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Falta de confianza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Tratan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tiempo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Fue pero no lo atendieron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Decidió no atenderse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tuvo quien lo llevara o acompañarla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el seguro no cubría la enfermedad que tenía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solicitaron un pase de referencia y no lo pudo conseguir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el lugar a donde lo enviaron no atendían a las personas q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unidad médica estaba cerrada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alcanzó ficha/había mucha 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su problema no era urgente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 dijeron que tenía que pagar por la atención y los medicam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unidad médica no tenían el equipo necesario para atend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había servicio en el horario en que lo necesitaba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Los trámites eran muy tardados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pasar a consulta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tiempo para ser hospitalizado era muy largo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Ó 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Y HOSPITAL DE LA SSA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SE ATIENDE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h307h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h307i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h307a1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h307a8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porque nació así?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una enfermedad?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un accidente?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edad avanzada?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otra causa?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asma?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tubercolosis?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presión alta (hipertensión)?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diabetes (azucar alta en la sangre)?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del corazón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fiebre reumática?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renal?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derrame cerebral (sangrado cerebral)?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depresión o ansiedad?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gastritis o úlcera gástrica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tumores, cáncer?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enfermedad con duración mayor a 3 meses?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asma?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tubercolosis?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presión alta (hipertensión)?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diabetes (azucar alta en la sangre)?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del corazón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fiebre reumática?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renal?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derrame cerebral (sangrado cerebral)?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depresión o ansiedad?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gastritis o úlcera gástrica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tumores, cáncer?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enfermedad con duración mayor a 3 meses?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h309c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asma?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tubercolosis?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presión alta (hipertensión)?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diabetes (azucar alta en la sangre)?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artrosis?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del corazón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fiebre reumática?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 renal?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derrame cerebral (sangrado cerebral)?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depresión o ansiedad?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gastritis o úlcera gástrica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colitis?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tumores, cáncer?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SIDA?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enfermedad con duración mayor a 3 meses?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Participación en una campaña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apoyar a algún familiar que la requirió por estar enfer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obtener recursos económicos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razón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Cirugía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Lesiones físicas por accidente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Lesiones físicas por agresiones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Cesárea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Problemas por el embarazo y puerperio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Examen / chequeo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Caidas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 O 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U HOSPITAL DE LA SSA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h313a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Por donación de un familiar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La proporcionó la unidad médica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La compró con algún donante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 trataron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estuvo de acuerdo con el diagnostico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estuvo de acuerdo con el tratamiento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mejoró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Era caro el servicio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Estaba lejos de su casa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había medicamentos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había materiales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dejaron entrar a sus familiares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buena?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buena?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regular?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mala?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mala?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barato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está bien preparado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tiene experiencia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Recibió orientación y apoyo del Gestor de Servicios de Salud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 trataron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Medicamento, material y equipo es suficiente/limpio o de bue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operación o tratamiento estuvo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Buenos resultados en su salud/se curo /Se mejoró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barato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está bien preparado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tiene experiencia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Recibió orientación y apoyo del Gestor de Servicios de Salud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 trataron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Medicamento, material y equipo es suficiente/limpio o de bue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operación o tratamiento estuvo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Buenos resultados en su salud/se curo /Se mejoró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h320c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barato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está bien preparado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tiene experiencia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Recibió orientación y apoyo del Gestor de Servicios de Salud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 trataron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Medicamento, material y equipo es suficiente/limpio o de bue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operación o tratamiento estuvo bien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Buenos resultados en su salud/se curo /Se mejoró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caro el servicio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no tiene experiencia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trataron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material/medicinas o equipo es insuficiente o de mala cal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operación o tratamiento fue malo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Malos resultados en su salud/no se curó/ no mejoró/ no se 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lo atendieron como esperaba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h321b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 caro el servicio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no tiene experiencia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trataron mal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material/medicinas o equipo es insuficiente o de mala cal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operación o tratamiento fue malo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Malos resultados en su salud/no se curó/ no mejoró/ no se 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lo atendieron como esperaba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h401f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escolares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 los adultos mayores de Oportunidades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atención médica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papilla de Oportunidades (Progresa)?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apoyos monetarios del Programa de Ayuda Alimentaria (PAL)?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apoyo monetario del programa de 70 y más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pensión alimenticia para adultos  mayores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salud y nutrición para pueblos indígenas (suplemento con mic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estancias  infantiles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leche Liconsa o Conasupo?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del DIF?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despensas de otras organizaciones?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cocinas ó comedores populares?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desayunos escolares?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suplementos de vitaminas y minerales?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becas educativas distintas a las de Oportunidades (Progresa)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organización no gubernamental o civil?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otros apoyos monetarios para adultos mayores?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otro?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est_dis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 + [ Rural en Edo&lt;&gt;DF  |   mpios 2,5,15,16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Alta marginalidad + [ Rural en Edo&lt;&gt;DF   |  mpios 2,5,15,16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Baja marginalidad + [ Urbano en  Edo &lt;&gt;DF  |  mpios  6,7,9,1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480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Alta marginalidad + [ Urbano en  Edo&lt;&gt;DF | mpios 6,7,9,11,13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 + [ Metropolitano en  Edo&lt;&gt;DF | mpios 3,4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Alta marginalidad + [ Metropolitano en Edo&lt;&gt;DF | mpios 3,4,8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Localidades nuevas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est_urb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Rural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Urbano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Metropolitano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est_marg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Alta Marginalidad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afilia_1ra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Defensa/Marina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Popular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70"/>
        </w:trPr>
        <w:tc>
          <w:tcPr>
            <w:tcW w:w="12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afilia_tras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Defensa/Marina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Popular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IMSS/ISSSTE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IMSS/Defensa/Marina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IMSS/SP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IMSS/Otro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ISSSTE/Pemex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ISSSTE/Defensa/Marina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ISSSTE/SP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ISSTE/Privado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ISSSTE/Otro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Pemex/SP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Defensa/Marina/Privado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Defensa/Marina/Otro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SP/Privado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SP/Otro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Privado/Otro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1863" w:rsidRPr="00281863" w:rsidTr="00281863">
        <w:trPr>
          <w:trHeight w:val="270"/>
        </w:trPr>
        <w:tc>
          <w:tcPr>
            <w:tcW w:w="12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186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1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863" w:rsidRPr="00281863" w:rsidRDefault="00281863" w:rsidP="00281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:rsidR="005718AB" w:rsidRPr="00490364" w:rsidRDefault="005718AB" w:rsidP="00490364">
      <w:pPr>
        <w:rPr>
          <w:sz w:val="28"/>
        </w:rPr>
      </w:pPr>
    </w:p>
    <w:sectPr w:rsidR="005718AB" w:rsidRPr="00490364" w:rsidSect="00490364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A4D" w:rsidRDefault="007F1A4D" w:rsidP="005718AB">
      <w:pPr>
        <w:spacing w:after="0" w:line="240" w:lineRule="auto"/>
      </w:pPr>
      <w:r>
        <w:separator/>
      </w:r>
    </w:p>
  </w:endnote>
  <w:endnote w:type="continuationSeparator" w:id="0">
    <w:p w:rsidR="007F1A4D" w:rsidRDefault="007F1A4D" w:rsidP="0057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8AB" w:rsidRDefault="005718AB">
    <w:pPr>
      <w:pStyle w:val="Piedepgina"/>
    </w:pPr>
    <w:r>
      <w:rPr>
        <w:noProof/>
        <w:color w:val="5B9BD5" w:themeColor="accent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ángulo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F105D3E" id="Rectángulo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  <w:lang w:val="es-ES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  <w:lang w:val="es-ES"/>
      </w:rPr>
      <w:t xml:space="preserve">pág. </w:t>
    </w:r>
    <w:r>
      <w:rPr>
        <w:rFonts w:eastAsiaTheme="minorEastAsia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>PAGE    \* MERGEFORMAT</w:instrText>
    </w:r>
    <w:r>
      <w:rPr>
        <w:rFonts w:eastAsiaTheme="minorEastAsia"/>
        <w:color w:val="5B9BD5" w:themeColor="accent1"/>
        <w:sz w:val="20"/>
        <w:szCs w:val="20"/>
      </w:rPr>
      <w:fldChar w:fldCharType="separate"/>
    </w:r>
    <w:r w:rsidR="009D141D" w:rsidRPr="009D141D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  <w:lang w:val="es-ES"/>
      </w:rPr>
      <w:t>4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A4D" w:rsidRDefault="007F1A4D" w:rsidP="005718AB">
      <w:pPr>
        <w:spacing w:after="0" w:line="240" w:lineRule="auto"/>
      </w:pPr>
      <w:r>
        <w:separator/>
      </w:r>
    </w:p>
  </w:footnote>
  <w:footnote w:type="continuationSeparator" w:id="0">
    <w:p w:rsidR="007F1A4D" w:rsidRDefault="007F1A4D" w:rsidP="00571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64"/>
    <w:rsid w:val="000000E9"/>
    <w:rsid w:val="00082A8B"/>
    <w:rsid w:val="00093611"/>
    <w:rsid w:val="000D1606"/>
    <w:rsid w:val="00281863"/>
    <w:rsid w:val="003D4D43"/>
    <w:rsid w:val="00490364"/>
    <w:rsid w:val="00513622"/>
    <w:rsid w:val="005718AB"/>
    <w:rsid w:val="005E680E"/>
    <w:rsid w:val="005F47C4"/>
    <w:rsid w:val="006773FF"/>
    <w:rsid w:val="00697D39"/>
    <w:rsid w:val="006D4A55"/>
    <w:rsid w:val="007E09CF"/>
    <w:rsid w:val="007F1A4D"/>
    <w:rsid w:val="00925EC0"/>
    <w:rsid w:val="009C6E6D"/>
    <w:rsid w:val="009D141D"/>
    <w:rsid w:val="00B629C8"/>
    <w:rsid w:val="00BA2968"/>
    <w:rsid w:val="00BC11A6"/>
    <w:rsid w:val="00C83CC7"/>
    <w:rsid w:val="00F1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BEE5B-0D67-4372-BB04-9BF39D73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718AB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718AB"/>
    <w:rPr>
      <w:color w:val="954F72"/>
      <w:u w:val="single"/>
    </w:rPr>
  </w:style>
  <w:style w:type="paragraph" w:customStyle="1" w:styleId="xl65">
    <w:name w:val="xl65"/>
    <w:basedOn w:val="Normal"/>
    <w:rsid w:val="005718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6">
    <w:name w:val="xl66"/>
    <w:basedOn w:val="Normal"/>
    <w:rsid w:val="005718AB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7">
    <w:name w:val="xl67"/>
    <w:basedOn w:val="Normal"/>
    <w:rsid w:val="005718A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8">
    <w:name w:val="xl68"/>
    <w:basedOn w:val="Normal"/>
    <w:rsid w:val="005718A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9">
    <w:name w:val="xl69"/>
    <w:basedOn w:val="Normal"/>
    <w:rsid w:val="005718AB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0">
    <w:name w:val="xl70"/>
    <w:basedOn w:val="Normal"/>
    <w:rsid w:val="005718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1">
    <w:name w:val="xl71"/>
    <w:basedOn w:val="Normal"/>
    <w:rsid w:val="005718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2">
    <w:name w:val="xl72"/>
    <w:basedOn w:val="Normal"/>
    <w:rsid w:val="005718AB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3">
    <w:name w:val="xl73"/>
    <w:basedOn w:val="Normal"/>
    <w:rsid w:val="005718A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4">
    <w:name w:val="xl74"/>
    <w:basedOn w:val="Normal"/>
    <w:rsid w:val="005718A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5">
    <w:name w:val="xl75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6">
    <w:name w:val="xl76"/>
    <w:basedOn w:val="Normal"/>
    <w:rsid w:val="00571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7">
    <w:name w:val="xl77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8">
    <w:name w:val="xl78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Arial Bold" w:eastAsia="Times New Roman" w:hAnsi="Arial Bold" w:cs="Times New Roman"/>
      <w:b/>
      <w:bCs/>
      <w:color w:val="000000"/>
      <w:sz w:val="18"/>
      <w:szCs w:val="18"/>
      <w:lang w:eastAsia="es-MX"/>
    </w:rPr>
  </w:style>
  <w:style w:type="paragraph" w:customStyle="1" w:styleId="xl79">
    <w:name w:val="xl79"/>
    <w:basedOn w:val="Normal"/>
    <w:rsid w:val="005718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0">
    <w:name w:val="xl80"/>
    <w:basedOn w:val="Normal"/>
    <w:rsid w:val="005718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1">
    <w:name w:val="xl81"/>
    <w:basedOn w:val="Normal"/>
    <w:rsid w:val="005718A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2">
    <w:name w:val="xl82"/>
    <w:basedOn w:val="Normal"/>
    <w:rsid w:val="005718A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3">
    <w:name w:val="xl83"/>
    <w:basedOn w:val="Normal"/>
    <w:rsid w:val="005718A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4">
    <w:name w:val="xl84"/>
    <w:basedOn w:val="Normal"/>
    <w:rsid w:val="005718A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5718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8AB"/>
  </w:style>
  <w:style w:type="paragraph" w:styleId="Piedepgina">
    <w:name w:val="footer"/>
    <w:basedOn w:val="Normal"/>
    <w:link w:val="PiedepginaCar"/>
    <w:uiPriority w:val="99"/>
    <w:unhideWhenUsed/>
    <w:rsid w:val="005718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8AB"/>
  </w:style>
  <w:style w:type="paragraph" w:customStyle="1" w:styleId="xl85">
    <w:name w:val="xl85"/>
    <w:basedOn w:val="Normal"/>
    <w:rsid w:val="009C6E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6">
    <w:name w:val="xl86"/>
    <w:basedOn w:val="Normal"/>
    <w:rsid w:val="009C6E6D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7">
    <w:name w:val="xl87"/>
    <w:basedOn w:val="Normal"/>
    <w:rsid w:val="009C6E6D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8">
    <w:name w:val="xl88"/>
    <w:basedOn w:val="Normal"/>
    <w:rsid w:val="009C6E6D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9">
    <w:name w:val="xl89"/>
    <w:basedOn w:val="Normal"/>
    <w:rsid w:val="009C6E6D"/>
    <w:pPr>
      <w:pBdr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0">
    <w:name w:val="xl90"/>
    <w:basedOn w:val="Normal"/>
    <w:rsid w:val="009C6E6D"/>
    <w:pPr>
      <w:pBdr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1">
    <w:name w:val="xl91"/>
    <w:basedOn w:val="Normal"/>
    <w:rsid w:val="009C6E6D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2">
    <w:name w:val="xl92"/>
    <w:basedOn w:val="Normal"/>
    <w:rsid w:val="009C6E6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3">
    <w:name w:val="xl93"/>
    <w:basedOn w:val="Normal"/>
    <w:rsid w:val="009C6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4">
    <w:name w:val="xl94"/>
    <w:basedOn w:val="Normal"/>
    <w:rsid w:val="009C6E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5">
    <w:name w:val="xl95"/>
    <w:basedOn w:val="Normal"/>
    <w:rsid w:val="009C6E6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6">
    <w:name w:val="xl96"/>
    <w:basedOn w:val="Normal"/>
    <w:rsid w:val="009C6E6D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7">
    <w:name w:val="xl97"/>
    <w:basedOn w:val="Normal"/>
    <w:rsid w:val="009C6E6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8">
    <w:name w:val="xl98"/>
    <w:basedOn w:val="Normal"/>
    <w:rsid w:val="009C6E6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9">
    <w:name w:val="xl99"/>
    <w:basedOn w:val="Normal"/>
    <w:rsid w:val="009C6E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100">
    <w:name w:val="xl100"/>
    <w:basedOn w:val="Normal"/>
    <w:rsid w:val="009C6E6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3">
    <w:name w:val="xl63"/>
    <w:basedOn w:val="Normal"/>
    <w:rsid w:val="006D4A5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4">
    <w:name w:val="xl64"/>
    <w:basedOn w:val="Normal"/>
    <w:rsid w:val="006D4A5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101">
    <w:name w:val="xl101"/>
    <w:basedOn w:val="Normal"/>
    <w:rsid w:val="00F16C0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102">
    <w:name w:val="xl102"/>
    <w:basedOn w:val="Normal"/>
    <w:rsid w:val="00F16C0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103">
    <w:name w:val="xl103"/>
    <w:basedOn w:val="Normal"/>
    <w:rsid w:val="00F16C0C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table" w:styleId="Tablaconcuadrcula">
    <w:name w:val="Table Grid"/>
    <w:basedOn w:val="Tablanormal"/>
    <w:uiPriority w:val="39"/>
    <w:rsid w:val="005F4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5615</Words>
  <Characters>30884</Characters>
  <Application>Microsoft Office Word</Application>
  <DocSecurity>0</DocSecurity>
  <Lines>257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Zurita</dc:creator>
  <cp:keywords/>
  <dc:description/>
  <cp:lastModifiedBy>Juan Manuel Zurita</cp:lastModifiedBy>
  <cp:revision>11</cp:revision>
  <cp:lastPrinted>2015-05-26T17:24:00Z</cp:lastPrinted>
  <dcterms:created xsi:type="dcterms:W3CDTF">2015-05-26T17:24:00Z</dcterms:created>
  <dcterms:modified xsi:type="dcterms:W3CDTF">2015-05-28T17:15:00Z</dcterms:modified>
</cp:coreProperties>
</file>